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AD" w:rsidRPr="00187CD6" w:rsidRDefault="005530AD" w:rsidP="0055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LONJA HUTSAK AKTIBATZEKO LAGUNTZA-PROGRAMA ARAUTZEN DUTEN OINARRIAK</w:t>
      </w:r>
    </w:p>
    <w:p w:rsidR="005530AD" w:rsidRPr="00187CD6" w:rsidRDefault="005530AD" w:rsidP="0055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2024</w:t>
      </w:r>
    </w:p>
    <w:p w:rsidR="005530AD" w:rsidRPr="00187CD6" w:rsidRDefault="005530AD" w:rsidP="0055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LAGUNTZA-ESKAERA ETA ERANTZUKIZUNPEKO ADIERAZPENA</w:t>
      </w:r>
    </w:p>
    <w:p w:rsidR="005530AD" w:rsidRPr="00187CD6" w:rsidRDefault="005530AD" w:rsidP="005530AD">
      <w:pPr>
        <w:spacing w:before="57" w:line="276" w:lineRule="auto"/>
        <w:jc w:val="both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numPr>
          <w:ilvl w:val="0"/>
          <w:numId w:val="1"/>
        </w:numPr>
        <w:spacing w:before="57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Eskatzailearen identifikazio-datuak (eskatzailearen forma juridikoaren arabera betetzeko)</w:t>
      </w: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Pertsona fisikoa izanez gero</w:t>
      </w: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Eskatzailearen datuak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8"/>
      </w:tblGrid>
      <w:tr w:rsidR="005530AD" w:rsidRPr="00187CD6" w:rsidTr="0029457C">
        <w:tc>
          <w:tcPr>
            <w:tcW w:w="8498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Izen-abizenak:</w:t>
            </w:r>
          </w:p>
        </w:tc>
      </w:tr>
      <w:tr w:rsidR="005530AD" w:rsidRPr="00187CD6" w:rsidTr="0029457C">
        <w:tc>
          <w:tcPr>
            <w:tcW w:w="8498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NAN:</w:t>
            </w:r>
          </w:p>
        </w:tc>
      </w:tr>
    </w:tbl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Nortasun juridikorik gabeko taldea, ondasun-erkidegoa (OE) edo sozietate zibila (SZ) izanez gero</w:t>
      </w: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Eskatzailearen datuak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8"/>
      </w:tblGrid>
      <w:tr w:rsidR="005530AD" w:rsidRPr="00187CD6" w:rsidTr="0029457C">
        <w:tc>
          <w:tcPr>
            <w:tcW w:w="8498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Sozietatearen izena:</w:t>
            </w:r>
          </w:p>
        </w:tc>
      </w:tr>
      <w:tr w:rsidR="005530AD" w:rsidRPr="00187CD6" w:rsidTr="0029457C">
        <w:tc>
          <w:tcPr>
            <w:tcW w:w="8498" w:type="dxa"/>
          </w:tcPr>
          <w:p w:rsidR="005530AD" w:rsidRPr="005530AD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Nortasun juridikorik gabeko taldearen, </w:t>
            </w:r>
            <w:proofErr w:type="spellStart"/>
            <w:r>
              <w:rPr>
                <w:rFonts w:asciiTheme="minorHAnsi" w:hAnsiTheme="minorHAnsi"/>
              </w:rPr>
              <w:t>OEren</w:t>
            </w:r>
            <w:proofErr w:type="spellEnd"/>
            <w:r>
              <w:rPr>
                <w:rFonts w:asciiTheme="minorHAnsi" w:hAnsiTheme="minorHAnsi"/>
              </w:rPr>
              <w:t xml:space="preserve"> edo </w:t>
            </w:r>
            <w:proofErr w:type="spellStart"/>
            <w:r>
              <w:rPr>
                <w:rFonts w:asciiTheme="minorHAnsi" w:hAnsiTheme="minorHAnsi"/>
              </w:rPr>
              <w:t>SZren</w:t>
            </w:r>
            <w:proofErr w:type="spellEnd"/>
            <w:r>
              <w:rPr>
                <w:rFonts w:asciiTheme="minorHAnsi" w:hAnsiTheme="minorHAnsi"/>
              </w:rPr>
              <w:t xml:space="preserve"> IFK:</w:t>
            </w:r>
          </w:p>
        </w:tc>
      </w:tr>
      <w:tr w:rsidR="005530AD" w:rsidRPr="00187CD6" w:rsidTr="0029457C">
        <w:tc>
          <w:tcPr>
            <w:tcW w:w="8498" w:type="dxa"/>
          </w:tcPr>
          <w:p w:rsidR="005530AD" w:rsidRPr="005530AD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Ordezkariaren izen-abizenak:</w:t>
            </w:r>
          </w:p>
        </w:tc>
      </w:tr>
      <w:tr w:rsidR="005530AD" w:rsidRPr="00187CD6" w:rsidTr="0029457C">
        <w:tc>
          <w:tcPr>
            <w:tcW w:w="8498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Ordezkariaren </w:t>
            </w: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</w:tr>
    </w:tbl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Nortasun juridikorik gabeko taldeko, </w:t>
      </w:r>
      <w:proofErr w:type="spellStart"/>
      <w:r>
        <w:rPr>
          <w:rFonts w:asciiTheme="minorHAnsi" w:hAnsiTheme="minorHAnsi"/>
          <w:i/>
        </w:rPr>
        <w:t>OEko</w:t>
      </w:r>
      <w:proofErr w:type="spellEnd"/>
      <w:r>
        <w:rPr>
          <w:rFonts w:asciiTheme="minorHAnsi" w:hAnsiTheme="minorHAnsi"/>
          <w:i/>
        </w:rPr>
        <w:t xml:space="preserve"> edo SZko kideen datuak</w:t>
      </w: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1. bazkidea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093"/>
      </w:tblGrid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Izen-abizenak*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>/ IFK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Dirulaguntzaren</w:t>
            </w:r>
            <w:proofErr w:type="spellEnd"/>
            <w:r>
              <w:rPr>
                <w:rFonts w:asciiTheme="minorHAnsi" w:hAnsiTheme="minorHAnsi"/>
              </w:rPr>
              <w:t xml:space="preserve"> %a**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</w:tbl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2. bazkidea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093"/>
      </w:tblGrid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Izen-abizenak*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>/ IFK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Dirulaguntzaren</w:t>
            </w:r>
            <w:proofErr w:type="spellEnd"/>
            <w:r>
              <w:rPr>
                <w:rFonts w:asciiTheme="minorHAnsi" w:hAnsiTheme="minorHAnsi"/>
              </w:rPr>
              <w:t xml:space="preserve"> %a**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</w:tbl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3. bazkidea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093"/>
      </w:tblGrid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Izen-abizenak*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>/ IFK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045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Dirulaguntzaren</w:t>
            </w:r>
            <w:proofErr w:type="spellEnd"/>
            <w:r>
              <w:rPr>
                <w:rFonts w:asciiTheme="minorHAnsi" w:hAnsiTheme="minorHAnsi"/>
              </w:rPr>
              <w:t xml:space="preserve"> %a**</w:t>
            </w:r>
          </w:p>
        </w:tc>
        <w:tc>
          <w:tcPr>
            <w:tcW w:w="609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</w:p>
        </w:tc>
      </w:tr>
    </w:tbl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* OE edo SZko kideren bat pertsona juridikoa bada, adierazi bere sozietate-izena. Beharrezkoak direnak errepikatu.</w:t>
      </w: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** OE edo </w:t>
      </w:r>
      <w:proofErr w:type="spellStart"/>
      <w:r>
        <w:rPr>
          <w:rFonts w:asciiTheme="minorHAnsi" w:hAnsiTheme="minorHAnsi"/>
        </w:rPr>
        <w:t>SZn</w:t>
      </w:r>
      <w:proofErr w:type="spellEnd"/>
      <w:r>
        <w:rPr>
          <w:rFonts w:asciiTheme="minorHAnsi" w:hAnsiTheme="minorHAnsi"/>
        </w:rPr>
        <w:t xml:space="preserve"> egotzitako errenten ehunekoa.</w:t>
      </w: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Enpresa bat izanez gero</w:t>
      </w:r>
    </w:p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Eskatzailearen datuak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8"/>
      </w:tblGrid>
      <w:tr w:rsidR="005530AD" w:rsidRPr="00187CD6" w:rsidTr="0029457C">
        <w:tc>
          <w:tcPr>
            <w:tcW w:w="8498" w:type="dxa"/>
          </w:tcPr>
          <w:p w:rsidR="005530AD" w:rsidRPr="005530AD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Enpresaren sozietate-izena:</w:t>
            </w:r>
          </w:p>
        </w:tc>
      </w:tr>
      <w:tr w:rsidR="005530AD" w:rsidRPr="00187CD6" w:rsidTr="0029457C">
        <w:tc>
          <w:tcPr>
            <w:tcW w:w="8498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Enpresaren IFK:</w:t>
            </w:r>
          </w:p>
        </w:tc>
      </w:tr>
      <w:tr w:rsidR="005530AD" w:rsidRPr="00187CD6" w:rsidTr="0029457C">
        <w:tc>
          <w:tcPr>
            <w:tcW w:w="8498" w:type="dxa"/>
          </w:tcPr>
          <w:p w:rsidR="005530AD" w:rsidRPr="005530AD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Legezko ordezkariaren izen-abizenak:</w:t>
            </w:r>
          </w:p>
        </w:tc>
      </w:tr>
      <w:tr w:rsidR="005530AD" w:rsidRPr="00187CD6" w:rsidTr="0029457C">
        <w:tc>
          <w:tcPr>
            <w:tcW w:w="8498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Legezko ordezkariaren </w:t>
            </w:r>
            <w:proofErr w:type="spellStart"/>
            <w:r>
              <w:rPr>
                <w:rFonts w:asciiTheme="minorHAnsi" w:hAnsiTheme="minorHAnsi"/>
              </w:rPr>
              <w:t>NANa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</w:tr>
    </w:tbl>
    <w:p w:rsidR="005530AD" w:rsidRPr="00187CD6" w:rsidRDefault="005530AD" w:rsidP="005530AD">
      <w:pPr>
        <w:pStyle w:val="Prrafodelista"/>
        <w:spacing w:before="57" w:line="276" w:lineRule="auto"/>
        <w:ind w:left="360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numPr>
          <w:ilvl w:val="0"/>
          <w:numId w:val="1"/>
        </w:numPr>
        <w:spacing w:before="57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Errentamendu-kontratuaren datuak</w:t>
      </w: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  <w:b/>
        </w:rPr>
      </w:pP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Zenbait enpresak (autonomoak, ondasun-erkidegoa, sozietate zibila edo nortasun juridikorik gabeko elkartea edo/eta pertsona juridikoa) lokala partekatzen badute, eta errentamendu-kontratuan jasota badaude bakarrik:</w:t>
      </w: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1840"/>
        <w:gridCol w:w="2977"/>
        <w:gridCol w:w="1557"/>
      </w:tblGrid>
      <w:tr w:rsidR="005530AD" w:rsidRPr="00187CD6" w:rsidTr="0029457C">
        <w:tc>
          <w:tcPr>
            <w:tcW w:w="2124" w:type="dxa"/>
            <w:shd w:val="clear" w:color="auto" w:fill="D9D9D9" w:themeFill="background1" w:themeFillShade="D9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Titularraren izena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Azaleraren erabileraren %a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530AD" w:rsidRPr="005530AD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Hileko kuota eurotan (BEZ gabe)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Sinadura </w:t>
            </w:r>
          </w:p>
        </w:tc>
      </w:tr>
      <w:tr w:rsidR="005530AD" w:rsidRPr="00187CD6" w:rsidTr="0029457C">
        <w:tc>
          <w:tcPr>
            <w:tcW w:w="212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1840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12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1840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12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1840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</w:tr>
      <w:tr w:rsidR="005530AD" w:rsidRPr="00187CD6" w:rsidTr="0029457C">
        <w:tc>
          <w:tcPr>
            <w:tcW w:w="212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GUZTIRA</w:t>
            </w:r>
          </w:p>
        </w:tc>
        <w:tc>
          <w:tcPr>
            <w:tcW w:w="1840" w:type="dxa"/>
          </w:tcPr>
          <w:p w:rsidR="005530AD" w:rsidRPr="00187CD6" w:rsidRDefault="005530AD" w:rsidP="0029457C">
            <w:pPr>
              <w:spacing w:before="57"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100 %</w:t>
            </w:r>
          </w:p>
        </w:tc>
        <w:tc>
          <w:tcPr>
            <w:tcW w:w="2977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</w:tr>
    </w:tbl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numPr>
          <w:ilvl w:val="0"/>
          <w:numId w:val="1"/>
        </w:numPr>
        <w:spacing w:before="57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Abalen datuak</w:t>
      </w: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503"/>
      </w:tblGrid>
      <w:tr w:rsidR="005530AD" w:rsidRPr="00187CD6" w:rsidTr="0029457C">
        <w:tc>
          <w:tcPr>
            <w:tcW w:w="850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Abalatutako zenbatekoa:</w:t>
            </w:r>
          </w:p>
        </w:tc>
      </w:tr>
      <w:tr w:rsidR="005530AD" w:rsidRPr="00187CD6" w:rsidTr="0029457C">
        <w:tc>
          <w:tcPr>
            <w:tcW w:w="8503" w:type="dxa"/>
          </w:tcPr>
          <w:p w:rsidR="005530AD" w:rsidRPr="00187CD6" w:rsidRDefault="005530AD" w:rsidP="0029457C">
            <w:pPr>
              <w:pStyle w:val="Prrafodelista"/>
              <w:spacing w:before="57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Abalaren kostua:</w:t>
            </w:r>
          </w:p>
        </w:tc>
      </w:tr>
    </w:tbl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numPr>
          <w:ilvl w:val="0"/>
          <w:numId w:val="1"/>
        </w:numPr>
        <w:spacing w:before="57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Bankuko datuak</w:t>
      </w: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Dirulaguntzaren</w:t>
      </w:r>
      <w:proofErr w:type="spellEnd"/>
      <w:r>
        <w:rPr>
          <w:rFonts w:asciiTheme="minorHAnsi" w:hAnsiTheme="minorHAnsi"/>
        </w:rPr>
        <w:t xml:space="preserve"> onuradun izanez gero, onuradunari zuzenean ordaintzeko bankuko datuak honako hauek dira:</w:t>
      </w: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530AD" w:rsidRPr="00187CD6" w:rsidTr="0029457C">
        <w:tc>
          <w:tcPr>
            <w:tcW w:w="8498" w:type="dxa"/>
          </w:tcPr>
          <w:p w:rsidR="005530AD" w:rsidRPr="005530AD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Kontuaren titularraren izen-abizenak / sozietate izena:</w:t>
            </w:r>
          </w:p>
        </w:tc>
      </w:tr>
      <w:tr w:rsidR="005530AD" w:rsidRPr="00187CD6" w:rsidTr="0029457C">
        <w:tc>
          <w:tcPr>
            <w:tcW w:w="8498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Finantza-erakundea:</w:t>
            </w:r>
          </w:p>
        </w:tc>
      </w:tr>
    </w:tbl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530AD" w:rsidRPr="00187CD6" w:rsidTr="0029457C">
        <w:tc>
          <w:tcPr>
            <w:tcW w:w="1418" w:type="dxa"/>
            <w:gridSpan w:val="4"/>
            <w:shd w:val="clear" w:color="auto" w:fill="D9D9D9" w:themeFill="background1" w:themeFillShade="D9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IBAN</w:t>
            </w:r>
          </w:p>
        </w:tc>
        <w:tc>
          <w:tcPr>
            <w:tcW w:w="1416" w:type="dxa"/>
            <w:gridSpan w:val="4"/>
            <w:shd w:val="clear" w:color="auto" w:fill="D9D9D9" w:themeFill="background1" w:themeFillShade="D9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Erak. </w:t>
            </w:r>
            <w:proofErr w:type="spellStart"/>
            <w:r>
              <w:rPr>
                <w:rFonts w:asciiTheme="minorHAnsi" w:hAnsiTheme="minorHAnsi"/>
              </w:rPr>
              <w:t>kod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16" w:type="dxa"/>
            <w:gridSpan w:val="4"/>
            <w:shd w:val="clear" w:color="auto" w:fill="D9D9D9" w:themeFill="background1" w:themeFillShade="D9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Sukur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kod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KD</w:t>
            </w:r>
          </w:p>
        </w:tc>
        <w:tc>
          <w:tcPr>
            <w:tcW w:w="3540" w:type="dxa"/>
            <w:gridSpan w:val="10"/>
            <w:shd w:val="clear" w:color="auto" w:fill="D9D9D9" w:themeFill="background1" w:themeFillShade="D9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Kontu-zenbakia</w:t>
            </w:r>
          </w:p>
        </w:tc>
      </w:tr>
      <w:tr w:rsidR="005530AD" w:rsidRPr="00187CD6" w:rsidTr="0029457C">
        <w:tc>
          <w:tcPr>
            <w:tcW w:w="355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  <w:tc>
          <w:tcPr>
            <w:tcW w:w="354" w:type="dxa"/>
          </w:tcPr>
          <w:p w:rsidR="005530AD" w:rsidRPr="00187CD6" w:rsidRDefault="005530AD" w:rsidP="0029457C">
            <w:pPr>
              <w:spacing w:before="57" w:line="276" w:lineRule="auto"/>
              <w:rPr>
                <w:rFonts w:asciiTheme="minorHAnsi" w:hAnsiTheme="minorHAnsi"/>
              </w:rPr>
            </w:pPr>
          </w:p>
        </w:tc>
      </w:tr>
    </w:tbl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numPr>
          <w:ilvl w:val="0"/>
          <w:numId w:val="1"/>
        </w:numPr>
        <w:spacing w:before="57" w:line="276" w:lineRule="auto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Erantzukizunpeko</w:t>
      </w:r>
      <w:proofErr w:type="spellEnd"/>
      <w:r>
        <w:rPr>
          <w:rFonts w:asciiTheme="minorHAnsi" w:hAnsiTheme="minorHAnsi"/>
          <w:b/>
        </w:rPr>
        <w:t xml:space="preserve"> adierazpena</w:t>
      </w: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spacing w:before="204"/>
        <w:ind w:left="1532" w:right="15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ERANTZUKIZUNPEKO ADIERAZPENA BILBAO EKINTZA EPEL-EN AURREAN</w:t>
      </w:r>
    </w:p>
    <w:p w:rsidR="005530AD" w:rsidRPr="00187CD6" w:rsidRDefault="005530AD" w:rsidP="005530AD">
      <w:pPr>
        <w:pStyle w:val="Textoindependiente"/>
        <w:spacing w:before="9"/>
        <w:rPr>
          <w:rFonts w:asciiTheme="minorHAnsi" w:hAnsiTheme="minorHAnsi"/>
        </w:rPr>
      </w:pPr>
    </w:p>
    <w:p w:rsidR="005530AD" w:rsidRPr="00187CD6" w:rsidRDefault="005530AD" w:rsidP="005530AD">
      <w:pPr>
        <w:tabs>
          <w:tab w:val="left" w:leader="dot" w:pos="8436"/>
        </w:tabs>
        <w:spacing w:line="276" w:lineRule="auto"/>
        <w:ind w:left="14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............................................... jaunak/andreak, ……………………… NAN zenbakia duenak, bere izenean edo ............................................ enpresaren izenean, ....................................... IFK duena </w:t>
      </w:r>
    </w:p>
    <w:p w:rsidR="005530AD" w:rsidRPr="00187CD6" w:rsidRDefault="005530AD" w:rsidP="005530AD">
      <w:pPr>
        <w:tabs>
          <w:tab w:val="left" w:leader="dot" w:pos="8436"/>
        </w:tabs>
        <w:spacing w:line="276" w:lineRule="auto"/>
        <w:ind w:left="14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eta egoitza soziala/fiskala .................................(e)n duena </w:t>
      </w:r>
    </w:p>
    <w:p w:rsidR="005530AD" w:rsidRPr="00187CD6" w:rsidRDefault="005530AD" w:rsidP="005530AD">
      <w:pPr>
        <w:tabs>
          <w:tab w:val="left" w:leader="dot" w:pos="8436"/>
        </w:tabs>
        <w:spacing w:line="276" w:lineRule="auto"/>
        <w:ind w:left="141"/>
        <w:rPr>
          <w:rFonts w:asciiTheme="minorHAnsi" w:hAnsiTheme="minorHAnsi"/>
        </w:rPr>
      </w:pPr>
      <w:r>
        <w:rPr>
          <w:rFonts w:asciiTheme="minorHAnsi" w:hAnsiTheme="minorHAnsi"/>
        </w:rPr>
        <w:t>edo lantokia Bilboko .....................................(e)n duena, eta ...................................telefono-zenbakia</w:t>
      </w:r>
    </w:p>
    <w:p w:rsidR="005530AD" w:rsidRPr="00187CD6" w:rsidRDefault="005530AD" w:rsidP="005530AD">
      <w:pPr>
        <w:spacing w:line="276" w:lineRule="auto"/>
        <w:ind w:left="141"/>
        <w:rPr>
          <w:rFonts w:asciiTheme="minorHAnsi" w:hAnsiTheme="minorHAnsi"/>
        </w:rPr>
      </w:pPr>
      <w:r>
        <w:rPr>
          <w:rFonts w:asciiTheme="minorHAnsi" w:hAnsiTheme="minorHAnsi"/>
        </w:rPr>
        <w:t>eta ………………………………………………………………….… helbide elektronikoa dituenak,</w:t>
      </w:r>
    </w:p>
    <w:p w:rsidR="005530AD" w:rsidRPr="00187CD6" w:rsidRDefault="005530AD" w:rsidP="005530AD">
      <w:pPr>
        <w:pStyle w:val="Textoindependiente"/>
        <w:spacing w:before="2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ind w:left="1529" w:right="1542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ind w:left="1529" w:right="1542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ind w:left="1529" w:right="1542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ind w:left="1529" w:right="15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ONDORENGOA ADIERAZTEN DU:</w:t>
      </w:r>
    </w:p>
    <w:p w:rsidR="005530AD" w:rsidRPr="00187CD6" w:rsidRDefault="005530AD" w:rsidP="005530AD">
      <w:pPr>
        <w:spacing w:before="57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numPr>
          <w:ilvl w:val="0"/>
          <w:numId w:val="2"/>
        </w:numPr>
        <w:spacing w:before="57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Ezagutzen eta onartzen ditu laguntza horien oinarrietan ezarritako baldintzak eta betebeharrak, eta egiaztatzen du egiazkoak direla enpresak eskaera-formularioetan emandako datuak.</w:t>
      </w:r>
    </w:p>
    <w:p w:rsidR="005530AD" w:rsidRPr="00187CD6" w:rsidRDefault="005530AD" w:rsidP="005530AD">
      <w:pPr>
        <w:pStyle w:val="Prrafodelista"/>
        <w:numPr>
          <w:ilvl w:val="0"/>
          <w:numId w:val="2"/>
        </w:numPr>
        <w:spacing w:before="57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Mikroenpresa gisa kalifikatzeko beharrezko baldintzak betetzen ditu (gehienez 10 langile).</w:t>
      </w:r>
    </w:p>
    <w:p w:rsidR="005530AD" w:rsidRPr="00187CD6" w:rsidRDefault="005530AD" w:rsidP="005530AD">
      <w:pPr>
        <w:pStyle w:val="Prrafodelista"/>
        <w:numPr>
          <w:ilvl w:val="0"/>
          <w:numId w:val="2"/>
        </w:numPr>
        <w:spacing w:before="57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Establezimendua irekitzeak ez du esan nahi udalerriko beste eremu batzuetan lehendik dagoen jarduera bat lekuz aldatuko denik.</w:t>
      </w:r>
    </w:p>
    <w:p w:rsidR="005530AD" w:rsidRPr="00187CD6" w:rsidRDefault="005530AD" w:rsidP="005530AD">
      <w:pPr>
        <w:pStyle w:val="Prrafodelista"/>
        <w:numPr>
          <w:ilvl w:val="0"/>
          <w:numId w:val="2"/>
        </w:numPr>
        <w:spacing w:before="57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Ez du bigarren mailara arteko (ezkontidea barne) ahaidetasun-harremanik lokalaren jabetzarekin.</w:t>
      </w:r>
    </w:p>
    <w:p w:rsidR="005530AD" w:rsidRPr="00187CD6" w:rsidRDefault="005530AD" w:rsidP="005530AD">
      <w:pPr>
        <w:pStyle w:val="Prrafodelista"/>
        <w:numPr>
          <w:ilvl w:val="0"/>
          <w:numId w:val="2"/>
        </w:numPr>
        <w:spacing w:before="57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Onuraduna ez da lokalaren jabea. Era berean, lokala ez da pertsona juridiko eskatzaileen (sozietatea) ezein bazkideren jabetzakoa.</w:t>
      </w:r>
    </w:p>
    <w:p w:rsidR="005530AD" w:rsidRPr="00187CD6" w:rsidRDefault="005530AD" w:rsidP="005530AD">
      <w:pPr>
        <w:pStyle w:val="Prrafodelista"/>
        <w:numPr>
          <w:ilvl w:val="0"/>
          <w:numId w:val="2"/>
        </w:numPr>
        <w:tabs>
          <w:tab w:val="left" w:pos="341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Deialdi honetan ezarritako betekizun guztiak betetzen ditu, eta ez du </w:t>
      </w:r>
      <w:proofErr w:type="spellStart"/>
      <w:r>
        <w:rPr>
          <w:rFonts w:asciiTheme="minorHAnsi" w:hAnsiTheme="minorHAnsi"/>
        </w:rPr>
        <w:t>Dirulaguntzei</w:t>
      </w:r>
      <w:proofErr w:type="spellEnd"/>
      <w:r>
        <w:rPr>
          <w:rFonts w:asciiTheme="minorHAnsi" w:hAnsiTheme="minorHAnsi"/>
        </w:rPr>
        <w:t xml:space="preserve"> buruzko 38/2003 Lege Orokorraren 13. artikuluan eta Emakumeen eta Gizonen Berdintasunerako 4/2005 Legearen 24.2 artikuluan xedatutako onuradun izateko debekurik.</w:t>
      </w:r>
    </w:p>
    <w:p w:rsidR="005530AD" w:rsidRPr="00187CD6" w:rsidRDefault="005530AD" w:rsidP="005530AD">
      <w:pPr>
        <w:pStyle w:val="Prrafodelista"/>
        <w:numPr>
          <w:ilvl w:val="0"/>
          <w:numId w:val="2"/>
        </w:numPr>
        <w:tabs>
          <w:tab w:val="left" w:pos="339"/>
        </w:tabs>
        <w:spacing w:before="1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Onuradun gisa, Bilbao Ekintzari helburu berarekin lortutako </w:t>
      </w:r>
      <w:proofErr w:type="spellStart"/>
      <w:r>
        <w:rPr>
          <w:rFonts w:asciiTheme="minorHAnsi" w:hAnsiTheme="minorHAnsi"/>
        </w:rPr>
        <w:t>dirulaguntza</w:t>
      </w:r>
      <w:proofErr w:type="spellEnd"/>
      <w:r>
        <w:rPr>
          <w:rFonts w:asciiTheme="minorHAnsi" w:hAnsiTheme="minorHAnsi"/>
        </w:rPr>
        <w:t xml:space="preserve"> guztien berri emateko konpromisoa hartzen du, bai eta deialdi honetan ezarritako baldintzak betetzen dituela egiaztatzen duten agiriak aurkezteko ere, hala eskatzen </w:t>
      </w:r>
      <w:proofErr w:type="spellStart"/>
      <w:r>
        <w:rPr>
          <w:rFonts w:asciiTheme="minorHAnsi" w:hAnsiTheme="minorHAnsi"/>
        </w:rPr>
        <w:t>diotenean</w:t>
      </w:r>
      <w:proofErr w:type="spellEnd"/>
      <w:r>
        <w:rPr>
          <w:rFonts w:asciiTheme="minorHAnsi" w:hAnsiTheme="minorHAnsi"/>
        </w:rPr>
        <w:t>.</w:t>
      </w:r>
    </w:p>
    <w:p w:rsidR="005530AD" w:rsidRPr="00187CD6" w:rsidRDefault="005530AD" w:rsidP="005530AD">
      <w:pPr>
        <w:pStyle w:val="Prrafodelista"/>
        <w:numPr>
          <w:ilvl w:val="0"/>
          <w:numId w:val="2"/>
        </w:numPr>
        <w:tabs>
          <w:tab w:val="left" w:pos="339"/>
        </w:tabs>
        <w:spacing w:before="1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Deialdi honetako 4. eta 5. ataletan adierazitako beharrezko baldintzak betetzen ditu. Pertsona juridikoen kasuan, beren-beregi adierazten du mikroenpresa edo enpresa txiki gisa kalifikatua izateko beharrezkoak diren baldintzak betetzen dituela.  </w:t>
      </w:r>
    </w:p>
    <w:p w:rsidR="005530AD" w:rsidRPr="00187CD6" w:rsidRDefault="005530AD" w:rsidP="005530AD">
      <w:pPr>
        <w:pStyle w:val="Prrafodelista"/>
        <w:tabs>
          <w:tab w:val="left" w:pos="339"/>
        </w:tabs>
        <w:spacing w:before="1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numPr>
          <w:ilvl w:val="0"/>
          <w:numId w:val="2"/>
        </w:numPr>
        <w:tabs>
          <w:tab w:val="left" w:pos="363"/>
        </w:tabs>
        <w:spacing w:before="1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Deialdi honen esparruan aurkeztu du </w:t>
      </w:r>
      <w:proofErr w:type="spellStart"/>
      <w:r>
        <w:rPr>
          <w:rFonts w:asciiTheme="minorHAnsi" w:hAnsiTheme="minorHAnsi"/>
        </w:rPr>
        <w:t>dirulaguntzaren</w:t>
      </w:r>
      <w:proofErr w:type="spellEnd"/>
      <w:r>
        <w:rPr>
          <w:rFonts w:asciiTheme="minorHAnsi" w:hAnsiTheme="minorHAnsi"/>
        </w:rPr>
        <w:t xml:space="preserve"> eskaera, eta, gainera, oinarrien 9. atalean deskribatutako dokumentazioa aurkeztu du adierazpen honekin batera: </w:t>
      </w:r>
    </w:p>
    <w:p w:rsidR="005530AD" w:rsidRPr="00187CD6" w:rsidRDefault="005530AD" w:rsidP="005530AD">
      <w:pPr>
        <w:pStyle w:val="Textoindependiente"/>
        <w:spacing w:before="9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numPr>
          <w:ilvl w:val="0"/>
          <w:numId w:val="2"/>
        </w:numPr>
        <w:tabs>
          <w:tab w:val="left" w:pos="368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Baimena ematen du prozedura honetatik eratorritako jakinarazpen guztiak ………………………………… helbide elektronikoaren bidez egiteko.</w:t>
      </w:r>
    </w:p>
    <w:p w:rsidR="005530AD" w:rsidRPr="00187CD6" w:rsidRDefault="005530AD" w:rsidP="005530AD">
      <w:pPr>
        <w:pStyle w:val="Textoindependiente"/>
        <w:spacing w:before="9" w:line="276" w:lineRule="auto"/>
        <w:rPr>
          <w:rFonts w:asciiTheme="minorHAnsi" w:hAnsiTheme="minorHAnsi"/>
        </w:rPr>
      </w:pPr>
    </w:p>
    <w:p w:rsidR="005530AD" w:rsidRPr="00296A91" w:rsidRDefault="007C414A" w:rsidP="005530AD">
      <w:pPr>
        <w:tabs>
          <w:tab w:val="left" w:leader="dot" w:pos="3989"/>
        </w:tabs>
        <w:spacing w:line="276" w:lineRule="auto"/>
        <w:ind w:left="14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Zerga-betebeharrak eta Gizarte </w:t>
      </w:r>
      <w:proofErr w:type="spellStart"/>
      <w:r>
        <w:rPr>
          <w:rFonts w:asciiTheme="minorHAnsi" w:hAnsiTheme="minorHAnsi"/>
          <w:b/>
        </w:rPr>
        <w:t>Segurantzarekikoak</w:t>
      </w:r>
      <w:proofErr w:type="spellEnd"/>
      <w:r>
        <w:rPr>
          <w:rFonts w:asciiTheme="minorHAnsi" w:hAnsiTheme="minorHAnsi"/>
          <w:b/>
        </w:rPr>
        <w:t>:</w:t>
      </w:r>
    </w:p>
    <w:p w:rsidR="007C414A" w:rsidRPr="00296A91" w:rsidRDefault="007C414A" w:rsidP="005530AD">
      <w:pPr>
        <w:tabs>
          <w:tab w:val="left" w:leader="dot" w:pos="3989"/>
        </w:tabs>
        <w:spacing w:line="276" w:lineRule="auto"/>
        <w:ind w:left="141"/>
        <w:rPr>
          <w:rFonts w:asciiTheme="minorHAnsi" w:hAnsiTheme="minorHAnsi"/>
        </w:rPr>
      </w:pPr>
    </w:p>
    <w:p w:rsidR="007C414A" w:rsidRPr="00296A91" w:rsidRDefault="007C414A" w:rsidP="007C414A">
      <w:pPr>
        <w:pStyle w:val="Prrafodelista"/>
        <w:numPr>
          <w:ilvl w:val="0"/>
          <w:numId w:val="2"/>
        </w:numPr>
        <w:tabs>
          <w:tab w:val="left" w:pos="368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Egunean ditudala zerga-betebeharrak eta Gizarte </w:t>
      </w:r>
      <w:proofErr w:type="spellStart"/>
      <w:r>
        <w:rPr>
          <w:rFonts w:asciiTheme="minorHAnsi" w:hAnsiTheme="minorHAnsi"/>
        </w:rPr>
        <w:t>Segurantzarekikoak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Dirulaguntzei</w:t>
      </w:r>
      <w:proofErr w:type="spellEnd"/>
      <w:r>
        <w:rPr>
          <w:rFonts w:asciiTheme="minorHAnsi" w:hAnsiTheme="minorHAnsi"/>
        </w:rPr>
        <w:t xml:space="preserve"> buruzko 38/2003 Lege Orokorraren 13. artikuluak eta Bilboko Udalaren </w:t>
      </w:r>
      <w:proofErr w:type="spellStart"/>
      <w:r>
        <w:rPr>
          <w:rFonts w:asciiTheme="minorHAnsi" w:hAnsiTheme="minorHAnsi"/>
        </w:rPr>
        <w:t>Dirulaguntzei</w:t>
      </w:r>
      <w:proofErr w:type="spellEnd"/>
      <w:r>
        <w:rPr>
          <w:rFonts w:asciiTheme="minorHAnsi" w:hAnsiTheme="minorHAnsi"/>
        </w:rPr>
        <w:t xml:space="preserve"> buruzko Ordenantza Orokorrak eskatzen duten bezala, </w:t>
      </w:r>
      <w:proofErr w:type="spellStart"/>
      <w:r>
        <w:rPr>
          <w:rFonts w:asciiTheme="minorHAnsi" w:hAnsiTheme="minorHAnsi"/>
        </w:rPr>
        <w:t>dirulaguntzen</w:t>
      </w:r>
      <w:proofErr w:type="spellEnd"/>
      <w:r>
        <w:rPr>
          <w:rFonts w:asciiTheme="minorHAnsi" w:hAnsiTheme="minorHAnsi"/>
        </w:rPr>
        <w:t xml:space="preserve"> onuradun izateko.</w:t>
      </w:r>
    </w:p>
    <w:p w:rsidR="007C414A" w:rsidRPr="00296A91" w:rsidRDefault="007C414A" w:rsidP="007C414A">
      <w:pPr>
        <w:pStyle w:val="Prrafodelista"/>
        <w:tabs>
          <w:tab w:val="left" w:pos="368"/>
        </w:tabs>
        <w:spacing w:line="276" w:lineRule="auto"/>
        <w:ind w:left="720"/>
        <w:rPr>
          <w:rFonts w:asciiTheme="minorHAnsi" w:hAnsiTheme="minorHAnsi"/>
        </w:rPr>
      </w:pPr>
    </w:p>
    <w:p w:rsidR="007C414A" w:rsidRPr="00296A91" w:rsidRDefault="007C414A" w:rsidP="007C414A">
      <w:pPr>
        <w:pStyle w:val="Prrafodelista"/>
        <w:tabs>
          <w:tab w:val="left" w:pos="368"/>
        </w:tabs>
        <w:spacing w:line="276" w:lineRule="auto"/>
        <w:ind w:left="7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Dirulaguntzei</w:t>
      </w:r>
      <w:proofErr w:type="spellEnd"/>
      <w:r>
        <w:rPr>
          <w:rFonts w:asciiTheme="minorHAnsi" w:hAnsiTheme="minorHAnsi"/>
        </w:rPr>
        <w:t xml:space="preserve"> buruzko azaroaren 17ko 38/2003 Lege Orokorraren 13. artikulua eta Administrazio Publikoen Administrazio Prozedura Erkidearen urriaren 1eko 39/2015 Legearen 28. artikulua aplikatuz, Bilboko Udalak beharrezko kontsultak egingo ditu administrazio honen edo besteren baten esku dauden datu hauei buruz, aurretik adierazitako </w:t>
      </w:r>
      <w:proofErr w:type="spellStart"/>
      <w:r>
        <w:rPr>
          <w:rFonts w:asciiTheme="minorHAnsi" w:hAnsiTheme="minorHAnsi"/>
        </w:rPr>
        <w:t>dirulaguntza</w:t>
      </w:r>
      <w:proofErr w:type="spellEnd"/>
      <w:r>
        <w:rPr>
          <w:rFonts w:asciiTheme="minorHAnsi" w:hAnsiTheme="minorHAnsi"/>
        </w:rPr>
        <w:t xml:space="preserve"> lortzeko baldintzak betetzen direla egiaztatzeko.</w:t>
      </w:r>
    </w:p>
    <w:p w:rsidR="007C414A" w:rsidRPr="00296A91" w:rsidRDefault="007C414A" w:rsidP="007C414A">
      <w:pPr>
        <w:pStyle w:val="Prrafodelista"/>
        <w:tabs>
          <w:tab w:val="left" w:pos="368"/>
        </w:tabs>
        <w:spacing w:line="276" w:lineRule="auto"/>
        <w:ind w:left="720"/>
        <w:rPr>
          <w:rFonts w:asciiTheme="minorHAnsi" w:hAnsiTheme="minorHAnsi"/>
        </w:rPr>
      </w:pPr>
    </w:p>
    <w:p w:rsidR="007C414A" w:rsidRPr="00296A91" w:rsidRDefault="007C414A" w:rsidP="007C414A">
      <w:pPr>
        <w:pStyle w:val="Prrafodelista"/>
        <w:tabs>
          <w:tab w:val="left" w:pos="368"/>
        </w:tabs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Honako zerbitzu hauei kontsulta egingo zaie:</w:t>
      </w:r>
    </w:p>
    <w:p w:rsidR="007C414A" w:rsidRPr="00296A91" w:rsidRDefault="007C414A" w:rsidP="007C414A">
      <w:pPr>
        <w:pStyle w:val="Prrafodelista"/>
        <w:numPr>
          <w:ilvl w:val="0"/>
          <w:numId w:val="5"/>
        </w:numPr>
        <w:tabs>
          <w:tab w:val="left" w:pos="368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Bizkaiko Foru Aldundia</w:t>
      </w:r>
    </w:p>
    <w:p w:rsidR="007C414A" w:rsidRPr="00296A91" w:rsidRDefault="007C414A" w:rsidP="007C414A">
      <w:pPr>
        <w:pStyle w:val="Prrafodelista"/>
        <w:numPr>
          <w:ilvl w:val="0"/>
          <w:numId w:val="5"/>
        </w:numPr>
        <w:tabs>
          <w:tab w:val="left" w:pos="368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Zerga-betebeharrak egunean dituela kontsultatzea. Gizarte Segurantzako Diruzaintza Orokorra</w:t>
      </w:r>
    </w:p>
    <w:p w:rsidR="007C414A" w:rsidRPr="00296A91" w:rsidRDefault="007C414A" w:rsidP="007C414A">
      <w:pPr>
        <w:pStyle w:val="Prrafodelista"/>
        <w:numPr>
          <w:ilvl w:val="0"/>
          <w:numId w:val="5"/>
        </w:numPr>
        <w:tabs>
          <w:tab w:val="left" w:pos="368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Gizarte Segurantzako Diruzaintza Orokorrarekiko betebeharrak egunean dituela kontsultatzea.</w:t>
      </w:r>
    </w:p>
    <w:p w:rsidR="007C414A" w:rsidRPr="00296A91" w:rsidRDefault="007C414A" w:rsidP="007C414A">
      <w:pPr>
        <w:pStyle w:val="Prrafodelista"/>
        <w:tabs>
          <w:tab w:val="left" w:pos="368"/>
        </w:tabs>
        <w:spacing w:line="276" w:lineRule="auto"/>
        <w:ind w:left="720"/>
        <w:rPr>
          <w:rFonts w:asciiTheme="minorHAnsi" w:hAnsiTheme="minorHAnsi"/>
        </w:rPr>
      </w:pPr>
    </w:p>
    <w:p w:rsidR="007C414A" w:rsidRPr="00296A91" w:rsidRDefault="007C414A" w:rsidP="007C414A">
      <w:pPr>
        <w:tabs>
          <w:tab w:val="left" w:pos="368"/>
        </w:tabs>
        <w:spacing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Ez du baimenik ematen kontsulta hauek egin daitezen (</w:t>
      </w:r>
      <w:r w:rsidRPr="00296A91">
        <w:rPr>
          <w:rFonts w:asciiTheme="minorHAnsi" w:hAnsiTheme="minorHAnsi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96A91">
        <w:rPr>
          <w:rFonts w:asciiTheme="minorHAnsi" w:hAnsiTheme="minorHAnsi"/>
          <w:sz w:val="20"/>
        </w:rPr>
        <w:instrText xml:space="preserve"> FORMCHECKBOX </w:instrText>
      </w:r>
      <w:r w:rsidR="00074B49">
        <w:rPr>
          <w:rFonts w:asciiTheme="minorHAnsi" w:hAnsiTheme="minorHAnsi"/>
          <w:sz w:val="20"/>
        </w:rPr>
      </w:r>
      <w:r w:rsidR="00074B49">
        <w:rPr>
          <w:rFonts w:asciiTheme="minorHAnsi" w:hAnsiTheme="minorHAnsi"/>
          <w:sz w:val="20"/>
        </w:rPr>
        <w:fldChar w:fldCharType="separate"/>
      </w:r>
      <w:r w:rsidRPr="00296A91">
        <w:rPr>
          <w:rFonts w:asciiTheme="minorHAnsi" w:hAnsiTheme="minorHAnsi"/>
          <w:sz w:val="20"/>
        </w:rPr>
        <w:fldChar w:fldCharType="end"/>
      </w:r>
      <w:r>
        <w:rPr>
          <w:rFonts w:asciiTheme="minorHAnsi" w:hAnsiTheme="minorHAnsi"/>
          <w:sz w:val="20"/>
        </w:rPr>
        <w:t xml:space="preserve"> Bizkaiko Foru Aldundia - </w:t>
      </w:r>
      <w:r w:rsidRPr="00296A91">
        <w:rPr>
          <w:rFonts w:asciiTheme="minorHAnsi" w:hAnsiTheme="minorHAnsi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96A91">
        <w:rPr>
          <w:rFonts w:asciiTheme="minorHAnsi" w:hAnsiTheme="minorHAnsi"/>
          <w:sz w:val="20"/>
        </w:rPr>
        <w:instrText xml:space="preserve"> FORMCHECKBOX </w:instrText>
      </w:r>
      <w:r w:rsidR="00074B49">
        <w:rPr>
          <w:rFonts w:asciiTheme="minorHAnsi" w:hAnsiTheme="minorHAnsi"/>
          <w:sz w:val="20"/>
        </w:rPr>
      </w:r>
      <w:r w:rsidR="00074B49">
        <w:rPr>
          <w:rFonts w:asciiTheme="minorHAnsi" w:hAnsiTheme="minorHAnsi"/>
          <w:sz w:val="20"/>
        </w:rPr>
        <w:fldChar w:fldCharType="separate"/>
      </w:r>
      <w:r w:rsidRPr="00296A91">
        <w:rPr>
          <w:rFonts w:asciiTheme="minorHAnsi" w:hAnsiTheme="minorHAnsi"/>
          <w:sz w:val="20"/>
        </w:rPr>
        <w:fldChar w:fldCharType="end"/>
      </w:r>
      <w:r>
        <w:rPr>
          <w:rFonts w:asciiTheme="minorHAnsi" w:hAnsiTheme="minorHAnsi"/>
          <w:sz w:val="20"/>
        </w:rPr>
        <w:t xml:space="preserve"> Gizarte Segurantzako Diruzaintza Nagusia - </w:t>
      </w:r>
      <w:r w:rsidRPr="00296A91">
        <w:rPr>
          <w:rFonts w:asciiTheme="minorHAnsi" w:hAnsiTheme="minorHAnsi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96A91">
        <w:rPr>
          <w:rFonts w:asciiTheme="minorHAnsi" w:hAnsiTheme="minorHAnsi"/>
          <w:sz w:val="20"/>
        </w:rPr>
        <w:instrText xml:space="preserve"> FORMCHECKBOX </w:instrText>
      </w:r>
      <w:r w:rsidR="00074B49">
        <w:rPr>
          <w:rFonts w:asciiTheme="minorHAnsi" w:hAnsiTheme="minorHAnsi"/>
          <w:sz w:val="20"/>
        </w:rPr>
      </w:r>
      <w:r w:rsidR="00074B49">
        <w:rPr>
          <w:rFonts w:asciiTheme="minorHAnsi" w:hAnsiTheme="minorHAnsi"/>
          <w:sz w:val="20"/>
        </w:rPr>
        <w:fldChar w:fldCharType="separate"/>
      </w:r>
      <w:r w:rsidRPr="00296A91">
        <w:rPr>
          <w:rFonts w:asciiTheme="minorHAnsi" w:hAnsiTheme="minorHAnsi"/>
          <w:sz w:val="20"/>
        </w:rPr>
        <w:fldChar w:fldCharType="end"/>
      </w:r>
      <w:r>
        <w:rPr>
          <w:rFonts w:asciiTheme="minorHAnsi" w:hAnsiTheme="minorHAnsi"/>
          <w:sz w:val="20"/>
        </w:rPr>
        <w:t xml:space="preserve"> Bilboko Udala), honako arrazoi hauen ondorioz:</w:t>
      </w:r>
    </w:p>
    <w:p w:rsidR="007C414A" w:rsidRPr="00E2490A" w:rsidRDefault="007C414A" w:rsidP="007C414A">
      <w:pPr>
        <w:tabs>
          <w:tab w:val="left" w:pos="368"/>
        </w:tabs>
        <w:spacing w:line="276" w:lineRule="auto"/>
        <w:rPr>
          <w:rFonts w:asciiTheme="minorHAnsi" w:hAnsiTheme="minorHAnsi"/>
          <w:color w:val="FF0000"/>
        </w:rPr>
      </w:pPr>
    </w:p>
    <w:p w:rsidR="005530AD" w:rsidRPr="00187CD6" w:rsidRDefault="005530AD" w:rsidP="007C414A">
      <w:pPr>
        <w:pStyle w:val="Prrafodelista"/>
        <w:tabs>
          <w:tab w:val="left" w:pos="368"/>
        </w:tabs>
        <w:spacing w:line="276" w:lineRule="auto"/>
        <w:ind w:left="720"/>
        <w:rPr>
          <w:rFonts w:asciiTheme="minorHAnsi" w:hAnsiTheme="minorHAnsi"/>
        </w:rPr>
      </w:pPr>
    </w:p>
    <w:p w:rsidR="005530AD" w:rsidRPr="00187CD6" w:rsidRDefault="005530AD" w:rsidP="005530AD">
      <w:pPr>
        <w:tabs>
          <w:tab w:val="left" w:leader="dot" w:pos="3989"/>
        </w:tabs>
        <w:spacing w:line="276" w:lineRule="auto"/>
        <w:ind w:left="141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.........................., 20...(e)ko ........aren …(a)</w:t>
      </w:r>
    </w:p>
    <w:p w:rsidR="005530AD" w:rsidRPr="00187CD6" w:rsidRDefault="005530AD" w:rsidP="005530AD">
      <w:pPr>
        <w:pStyle w:val="Textoindependiente"/>
        <w:spacing w:before="4" w:line="276" w:lineRule="auto"/>
        <w:rPr>
          <w:rFonts w:asciiTheme="minorHAnsi" w:hAnsiTheme="minorHAnsi"/>
        </w:rPr>
      </w:pPr>
    </w:p>
    <w:p w:rsidR="005530AD" w:rsidRPr="00187CD6" w:rsidRDefault="005530AD" w:rsidP="005530AD">
      <w:pPr>
        <w:spacing w:after="17"/>
        <w:ind w:left="141"/>
        <w:rPr>
          <w:rFonts w:asciiTheme="minorHAnsi" w:hAnsiTheme="minorHAnsi"/>
        </w:rPr>
      </w:pPr>
    </w:p>
    <w:p w:rsidR="005530AD" w:rsidRPr="00187CD6" w:rsidRDefault="005530AD" w:rsidP="005530AD">
      <w:pPr>
        <w:spacing w:after="17"/>
        <w:ind w:left="141"/>
        <w:rPr>
          <w:rFonts w:asciiTheme="minorHAnsi" w:hAnsiTheme="minorHAnsi"/>
        </w:rPr>
      </w:pPr>
    </w:p>
    <w:p w:rsidR="005530AD" w:rsidRPr="00187CD6" w:rsidRDefault="005530AD" w:rsidP="005530AD">
      <w:pPr>
        <w:spacing w:after="17"/>
        <w:ind w:left="141"/>
        <w:rPr>
          <w:rFonts w:asciiTheme="minorHAnsi" w:hAnsiTheme="minorHAnsi"/>
        </w:rPr>
      </w:pPr>
      <w:r>
        <w:rPr>
          <w:rFonts w:asciiTheme="minorHAnsi" w:hAnsiTheme="minorHAnsi"/>
        </w:rPr>
        <w:t>Sin.</w:t>
      </w:r>
    </w:p>
    <w:p w:rsidR="005530AD" w:rsidRPr="00187CD6" w:rsidRDefault="005530AD" w:rsidP="005530AD">
      <w:pPr>
        <w:pStyle w:val="Textoindependiente"/>
        <w:spacing w:line="28" w:lineRule="exact"/>
        <w:ind w:left="112"/>
        <w:rPr>
          <w:rFonts w:asciiTheme="minorHAnsi" w:hAnsiTheme="minorHAnsi"/>
        </w:rPr>
      </w:pPr>
      <w:r>
        <w:rPr>
          <w:rFonts w:asciiTheme="minorHAnsi" w:hAnsiTheme="minorHAnsi"/>
          <w:noProof/>
          <w:lang w:val="es-ES" w:eastAsia="es-ES"/>
        </w:rPr>
        <mc:AlternateContent>
          <mc:Choice Requires="wpg">
            <w:drawing>
              <wp:inline distT="0" distB="0" distL="0" distR="0" wp14:anchorId="1DD12DE7" wp14:editId="7CDAC72A">
                <wp:extent cx="5436235" cy="18415"/>
                <wp:effectExtent l="4445" t="127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18415"/>
                          <a:chOff x="0" y="0"/>
                          <a:chExt cx="8561" cy="29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1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6E0F1" id="Group 3" o:spid="_x0000_s1026" style="width:428.05pt;height:1.45pt;mso-position-horizontal-relative:char;mso-position-vertical-relative:line" coordsize="85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">
                <v:rect id="Rectangle 4" o:spid="_x0000_s1027" style="position:absolute;width:856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1d78A&#10;AADaAAAADwAAAGRycy9kb3ducmV2LnhtbESPzYrCMBSF94LvEK7gTlNFdKhGEWHArdWFs7sm17bY&#10;3JQmU1uffjIguDycn4+z2XW2Ei01vnSsYDZNQBBrZ0rOFVzO35MvED4gG6wck4KePOy2w8EGU+Oe&#10;fKI2C7mII+xTVFCEUKdSel2QRT91NXH07q6xGKJscmkafMZxW8l5kiylxZIjocCaDgXpR/ZrFfys&#10;LtVJl6993l8XOkL6W9b2So1H3X4NIlAXPuF3+2gULOD/Srw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53V3vwAAANoAAAAPAAAAAAAAAAAAAAAAAJgCAABkcnMvZG93bnJl&#10;di54bWxQSwUGAAAAAAQABAD1AAAAhAMAAAAA&#10;" fillcolor="red" stroked="f"/>
                <w10:anchorlock/>
              </v:group>
            </w:pict>
          </mc:Fallback>
        </mc:AlternateContent>
      </w:r>
    </w:p>
    <w:p w:rsidR="005530AD" w:rsidRPr="005B503A" w:rsidRDefault="005B503A" w:rsidP="005B503A">
      <w:pPr>
        <w:pStyle w:val="Textoindependiente"/>
        <w:spacing w:before="12"/>
        <w:rPr>
          <w:rFonts w:asciiTheme="minorHAnsi" w:hAnsiTheme="minorHAnsi"/>
          <w:sz w:val="18"/>
          <w:szCs w:val="18"/>
        </w:rPr>
      </w:pPr>
      <w:r w:rsidRPr="005B503A">
        <w:rPr>
          <w:rFonts w:asciiTheme="minorHAnsi" w:hAnsiTheme="minorHAnsi"/>
          <w:sz w:val="18"/>
          <w:szCs w:val="18"/>
        </w:rPr>
        <w:t>** DATUEN BABESA</w:t>
      </w:r>
      <w:r w:rsidRPr="005B503A">
        <w:rPr>
          <w:rFonts w:asciiTheme="minorHAnsi" w:hAnsiTheme="minorHAnsi"/>
          <w:sz w:val="18"/>
          <w:szCs w:val="18"/>
        </w:rPr>
        <w:br/>
        <w:t>Datuen babesaren arloan indarrean dagoen araudian xedatutakoaren arabera, Bilbao Ekintza, E.P.E.L.</w:t>
      </w:r>
      <w:r w:rsidR="00D25FD1">
        <w:rPr>
          <w:rFonts w:asciiTheme="minorHAnsi" w:hAnsiTheme="minorHAnsi"/>
          <w:sz w:val="18"/>
          <w:szCs w:val="18"/>
        </w:rPr>
        <w:t>-</w:t>
      </w:r>
      <w:r w:rsidRPr="005B503A">
        <w:rPr>
          <w:rFonts w:asciiTheme="minorHAnsi" w:hAnsiTheme="minorHAnsi"/>
          <w:sz w:val="18"/>
          <w:szCs w:val="18"/>
        </w:rPr>
        <w:t>k jakinarazten du deialdi honetako eskabideetan dauden datu pertsonalak Bilbao Ekintza, E.P.E.L.</w:t>
      </w:r>
      <w:r w:rsidR="00D25FD1">
        <w:rPr>
          <w:rFonts w:asciiTheme="minorHAnsi" w:hAnsiTheme="minorHAnsi"/>
          <w:sz w:val="18"/>
          <w:szCs w:val="18"/>
        </w:rPr>
        <w:t>-</w:t>
      </w:r>
      <w:r w:rsidRPr="005B503A">
        <w:rPr>
          <w:rFonts w:asciiTheme="minorHAnsi" w:hAnsiTheme="minorHAnsi"/>
          <w:sz w:val="18"/>
          <w:szCs w:val="18"/>
        </w:rPr>
        <w:t xml:space="preserve">k tratatuko dituela (helbidea: Nafarroa kalea, 5). 48001 – Bilbao, eskatutako laguntzak eta/edo </w:t>
      </w:r>
      <w:proofErr w:type="spellStart"/>
      <w:r w:rsidRPr="005B503A">
        <w:rPr>
          <w:rFonts w:asciiTheme="minorHAnsi" w:hAnsiTheme="minorHAnsi"/>
          <w:sz w:val="18"/>
          <w:szCs w:val="18"/>
        </w:rPr>
        <w:t>dirulaguntzak</w:t>
      </w:r>
      <w:proofErr w:type="spellEnd"/>
      <w:r w:rsidRPr="005B503A">
        <w:rPr>
          <w:rFonts w:asciiTheme="minorHAnsi" w:hAnsiTheme="minorHAnsi"/>
          <w:sz w:val="18"/>
          <w:szCs w:val="18"/>
        </w:rPr>
        <w:t xml:space="preserve"> kudeatu eta izapidetu ahal izateko.</w:t>
      </w:r>
      <w:r w:rsidRPr="005B503A">
        <w:rPr>
          <w:rFonts w:asciiTheme="minorHAnsi" w:hAnsiTheme="minorHAnsi"/>
          <w:sz w:val="18"/>
          <w:szCs w:val="18"/>
        </w:rPr>
        <w:br/>
        <w:t>Datuak bildu ziren helburua betetzeko eta helburu horretatik eta datuen tratamendutik erator daitezkeen erantzukizunak zehazteko behar den denboran gordeko dira.</w:t>
      </w:r>
      <w:r w:rsidRPr="005B503A">
        <w:rPr>
          <w:rFonts w:asciiTheme="minorHAnsi" w:hAnsiTheme="minorHAnsi"/>
          <w:sz w:val="18"/>
          <w:szCs w:val="18"/>
        </w:rPr>
        <w:br/>
        <w:t>Tratamenduare</w:t>
      </w:r>
      <w:r w:rsidR="00D25FD1">
        <w:rPr>
          <w:rFonts w:asciiTheme="minorHAnsi" w:hAnsiTheme="minorHAnsi"/>
          <w:sz w:val="18"/>
          <w:szCs w:val="18"/>
        </w:rPr>
        <w:t>n arduradun gisa Bilbao Ekintza</w:t>
      </w:r>
      <w:r w:rsidRPr="005B503A">
        <w:rPr>
          <w:rFonts w:asciiTheme="minorHAnsi" w:hAnsiTheme="minorHAnsi"/>
          <w:sz w:val="18"/>
          <w:szCs w:val="18"/>
        </w:rPr>
        <w:t xml:space="preserve"> E.P.E.L.</w:t>
      </w:r>
      <w:r w:rsidR="00D25FD1">
        <w:rPr>
          <w:rFonts w:asciiTheme="minorHAnsi" w:hAnsiTheme="minorHAnsi"/>
          <w:sz w:val="18"/>
          <w:szCs w:val="18"/>
        </w:rPr>
        <w:t>-</w:t>
      </w:r>
      <w:proofErr w:type="spellStart"/>
      <w:r w:rsidRPr="005B503A">
        <w:rPr>
          <w:rFonts w:asciiTheme="minorHAnsi" w:hAnsiTheme="minorHAnsi"/>
          <w:sz w:val="18"/>
          <w:szCs w:val="18"/>
        </w:rPr>
        <w:t>ri</w:t>
      </w:r>
      <w:proofErr w:type="spellEnd"/>
      <w:r w:rsidRPr="005B503A">
        <w:rPr>
          <w:rFonts w:asciiTheme="minorHAnsi" w:hAnsiTheme="minorHAnsi"/>
          <w:sz w:val="18"/>
          <w:szCs w:val="18"/>
        </w:rPr>
        <w:t xml:space="preserve"> emandako botere publikoak erabiltzean oinarritzen dira tratamendu horiek.</w:t>
      </w:r>
      <w:r w:rsidRPr="005B503A">
        <w:rPr>
          <w:rFonts w:asciiTheme="minorHAnsi" w:hAnsiTheme="minorHAnsi"/>
          <w:sz w:val="18"/>
          <w:szCs w:val="18"/>
        </w:rPr>
        <w:br/>
        <w:t>Ez zaie daturik lagako hirugarrenei, legezko betebeharra izan ezik. Ez da datuen nazioarteko transferentziarik egingo</w:t>
      </w:r>
      <w:r w:rsidRPr="005B503A">
        <w:rPr>
          <w:rFonts w:asciiTheme="minorHAnsi" w:hAnsiTheme="minorHAnsi"/>
          <w:sz w:val="18"/>
          <w:szCs w:val="18"/>
        </w:rPr>
        <w:br/>
        <w:t>Interesdunek honako eskubide hauek dituzte:</w:t>
      </w:r>
      <w:r w:rsidRPr="005B503A">
        <w:rPr>
          <w:rFonts w:asciiTheme="minorHAnsi" w:hAnsiTheme="minorHAnsi"/>
          <w:sz w:val="18"/>
          <w:szCs w:val="18"/>
        </w:rPr>
        <w:br/>
        <w:t>1. Datuak eskuratzea, zuzentzea, ezabatzea eta tratamendua mugatzea edo ez egitea. Horretarako, idazki bat bidali beharko da tratamenduaren arduradunaren helbidera, haren nortasuna egiaztatu ondoren.</w:t>
      </w:r>
      <w:r w:rsidRPr="005B503A">
        <w:rPr>
          <w:rFonts w:asciiTheme="minorHAnsi" w:hAnsiTheme="minorHAnsi"/>
          <w:sz w:val="18"/>
          <w:szCs w:val="18"/>
        </w:rPr>
        <w:br/>
        <w:t>2. Datuak Babesteko Espainiako Agentziari erreklamazioa aurkezteko eskubidea</w:t>
      </w:r>
      <w:bookmarkStart w:id="0" w:name="_GoBack"/>
      <w:bookmarkEnd w:id="0"/>
      <w:r w:rsidRPr="005B503A">
        <w:rPr>
          <w:rFonts w:asciiTheme="minorHAnsi" w:hAnsiTheme="minorHAnsi"/>
          <w:sz w:val="18"/>
          <w:szCs w:val="18"/>
        </w:rPr>
        <w:br/>
      </w:r>
      <w:r w:rsidRPr="005B503A">
        <w:rPr>
          <w:rFonts w:asciiTheme="minorHAnsi" w:hAnsiTheme="minorHAnsi"/>
          <w:sz w:val="18"/>
          <w:szCs w:val="18"/>
        </w:rPr>
        <w:lastRenderedPageBreak/>
        <w:t>BILBAO EKINTZA EPELek egiten dituen datu pertsonalen tratamenduei buruzko informazio gehiago nahi izanez gero, jo ezazu helbide elektroniko honetara: datos@bilbao.eus</w:t>
      </w:r>
    </w:p>
    <w:p w:rsidR="005530AD" w:rsidRPr="00187CD6" w:rsidRDefault="005530AD" w:rsidP="005530AD">
      <w:pPr>
        <w:pStyle w:val="Textoindependiente"/>
        <w:spacing w:before="12"/>
        <w:jc w:val="both"/>
        <w:rPr>
          <w:rFonts w:asciiTheme="minorHAnsi" w:hAnsiTheme="minorHAnsi"/>
        </w:rPr>
      </w:pPr>
    </w:p>
    <w:p w:rsidR="005530AD" w:rsidRPr="00187CD6" w:rsidRDefault="005530AD" w:rsidP="005530AD">
      <w:pPr>
        <w:pStyle w:val="Textoindependiente"/>
        <w:spacing w:line="195" w:lineRule="exact"/>
        <w:ind w:left="141"/>
        <w:jc w:val="both"/>
        <w:rPr>
          <w:rFonts w:asciiTheme="minorHAnsi" w:hAnsiTheme="minorHAnsi"/>
        </w:rPr>
      </w:pPr>
    </w:p>
    <w:p w:rsidR="005530AD" w:rsidRPr="00187CD6" w:rsidRDefault="005530AD" w:rsidP="005530AD">
      <w:pPr>
        <w:pStyle w:val="Textoindependiente"/>
        <w:spacing w:line="195" w:lineRule="exact"/>
        <w:ind w:left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UDALAREN EDO BESTE ADMINISTRAZIO BATEN ESKU DAUDEN DOKUMENTUAK EGIAZTATZEA</w:t>
      </w:r>
    </w:p>
    <w:p w:rsidR="005530AD" w:rsidRPr="00187CD6" w:rsidRDefault="005530AD" w:rsidP="005530AD">
      <w:pPr>
        <w:pStyle w:val="Textoindependiente"/>
        <w:spacing w:line="195" w:lineRule="exact"/>
        <w:ind w:left="141"/>
        <w:jc w:val="both"/>
        <w:rPr>
          <w:rFonts w:asciiTheme="minorHAnsi" w:hAnsiTheme="minorHAnsi"/>
        </w:rPr>
      </w:pPr>
    </w:p>
    <w:p w:rsidR="005530AD" w:rsidRPr="00187CD6" w:rsidRDefault="005530AD" w:rsidP="005530AD">
      <w:pPr>
        <w:pStyle w:val="Textoindependiente"/>
        <w:ind w:left="141" w:right="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Administrazio Publikoen Administrazio Prozedura Erkidearen 39/2015 Legearen 28.2 artikuluan xedatutakoarekin bat etorriz, interesdunak EZ du Bilbao Ekintza EPEL edo beste administrazio publiko baten esku dagoeneko dagoen dokumentaziorik aurkeztu behar; izan ere, EPELek egoki diren dokumentuak kontsultatu eta bilduko ditu, </w:t>
      </w:r>
      <w:r>
        <w:rPr>
          <w:rFonts w:asciiTheme="minorHAnsi" w:hAnsiTheme="minorHAnsi"/>
          <w:b/>
          <w:bCs/>
        </w:rPr>
        <w:t>salbu eta behean dagoen laukitxoa markatuz interesdunak AURKAKOA adierazten badu</w:t>
      </w:r>
      <w:r>
        <w:rPr>
          <w:rFonts w:asciiTheme="minorHAnsi" w:hAnsiTheme="minorHAnsi"/>
        </w:rPr>
        <w:t>. Hala bada, interesdunak aurkeztu beharko du dokumentazio hori.</w:t>
      </w:r>
    </w:p>
    <w:p w:rsidR="005530AD" w:rsidRPr="00187CD6" w:rsidRDefault="005530AD" w:rsidP="005530AD">
      <w:pPr>
        <w:pStyle w:val="Textoindependiente"/>
        <w:jc w:val="both"/>
        <w:rPr>
          <w:rFonts w:asciiTheme="minorHAnsi" w:hAnsiTheme="minorHAnsi"/>
        </w:rPr>
      </w:pPr>
    </w:p>
    <w:p w:rsidR="005530AD" w:rsidRPr="00187CD6" w:rsidRDefault="005530AD" w:rsidP="005530AD">
      <w:pPr>
        <w:pStyle w:val="Textoindependiente"/>
        <w:ind w:left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Ez du baimenik ematen kontsulta hauek egin daitezen (</w:t>
      </w:r>
      <w:r w:rsidRPr="00187CD6">
        <w:rPr>
          <w:rFonts w:asciiTheme="minorHAnsi" w:hAnsi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187CD6">
        <w:rPr>
          <w:rFonts w:asciiTheme="minorHAnsi" w:hAnsiTheme="minorHAnsi"/>
        </w:rPr>
        <w:instrText xml:space="preserve"> FORMCHECKBOX </w:instrText>
      </w:r>
      <w:r w:rsidR="00074B49">
        <w:rPr>
          <w:rFonts w:asciiTheme="minorHAnsi" w:hAnsiTheme="minorHAnsi"/>
        </w:rPr>
      </w:r>
      <w:r w:rsidR="00074B49">
        <w:rPr>
          <w:rFonts w:asciiTheme="minorHAnsi" w:hAnsiTheme="minorHAnsi"/>
        </w:rPr>
        <w:fldChar w:fldCharType="separate"/>
      </w:r>
      <w:r w:rsidRPr="00187CD6">
        <w:rPr>
          <w:rFonts w:asciiTheme="minorHAnsi" w:hAnsiTheme="minorHAnsi"/>
        </w:rPr>
        <w:fldChar w:fldCharType="end"/>
      </w:r>
      <w:bookmarkEnd w:id="1"/>
      <w:r>
        <w:rPr>
          <w:rFonts w:asciiTheme="minorHAnsi" w:hAnsiTheme="minorHAnsi"/>
        </w:rPr>
        <w:t xml:space="preserve"> Bizkaiko Foru Aldundia - </w:t>
      </w:r>
      <w:r w:rsidRPr="00187CD6">
        <w:rPr>
          <w:rFonts w:asciiTheme="minorHAnsi" w:hAnsiTheme="minorHAnsi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187CD6">
        <w:rPr>
          <w:rFonts w:asciiTheme="minorHAnsi" w:hAnsiTheme="minorHAnsi"/>
        </w:rPr>
        <w:instrText xml:space="preserve"> FORMCHECKBOX </w:instrText>
      </w:r>
      <w:r w:rsidR="00074B49">
        <w:rPr>
          <w:rFonts w:asciiTheme="minorHAnsi" w:hAnsiTheme="minorHAnsi"/>
        </w:rPr>
      </w:r>
      <w:r w:rsidR="00074B49">
        <w:rPr>
          <w:rFonts w:asciiTheme="minorHAnsi" w:hAnsiTheme="minorHAnsi"/>
        </w:rPr>
        <w:fldChar w:fldCharType="separate"/>
      </w:r>
      <w:r w:rsidRPr="00187CD6">
        <w:rPr>
          <w:rFonts w:asciiTheme="minorHAnsi" w:hAnsiTheme="minorHAnsi"/>
        </w:rPr>
        <w:fldChar w:fldCharType="end"/>
      </w:r>
      <w:bookmarkEnd w:id="2"/>
      <w:r>
        <w:rPr>
          <w:rFonts w:asciiTheme="minorHAnsi" w:hAnsiTheme="minorHAnsi"/>
        </w:rPr>
        <w:t xml:space="preserve"> Gizarte Segurantzako Diruzaintza Nagusia), honako arrazoi hauen ondorioz:</w:t>
      </w:r>
    </w:p>
    <w:p w:rsidR="005530AD" w:rsidRPr="00187CD6" w:rsidRDefault="005530AD" w:rsidP="005530AD">
      <w:pPr>
        <w:pStyle w:val="Textoindependiente"/>
        <w:ind w:left="141"/>
        <w:jc w:val="both"/>
        <w:rPr>
          <w:rFonts w:asciiTheme="minorHAnsi" w:hAnsiTheme="minorHAnsi"/>
        </w:rPr>
      </w:pPr>
    </w:p>
    <w:p w:rsidR="005530AD" w:rsidRPr="00187CD6" w:rsidRDefault="005530AD" w:rsidP="005530AD">
      <w:pPr>
        <w:widowControl/>
        <w:autoSpaceDE/>
        <w:autoSpaceDN/>
        <w:ind w:firstLine="141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</w:rPr>
        <w:t>___________________________________________________________________________________</w:t>
      </w:r>
    </w:p>
    <w:p w:rsidR="005530AD" w:rsidRPr="00187CD6" w:rsidRDefault="005530AD" w:rsidP="005530AD">
      <w:pPr>
        <w:pStyle w:val="Textoindependiente"/>
        <w:ind w:left="141"/>
        <w:jc w:val="both"/>
        <w:rPr>
          <w:rFonts w:asciiTheme="minorHAnsi" w:hAnsiTheme="minorHAnsi"/>
        </w:rPr>
      </w:pPr>
    </w:p>
    <w:p w:rsidR="005530AD" w:rsidRPr="00187CD6" w:rsidRDefault="005530AD" w:rsidP="005530AD">
      <w:pPr>
        <w:widowControl/>
        <w:autoSpaceDE/>
        <w:autoSpaceDN/>
        <w:ind w:firstLine="141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</w:rPr>
        <w:t>___________________________________________________________________________________</w:t>
      </w:r>
    </w:p>
    <w:p w:rsidR="005530AD" w:rsidRPr="00187CD6" w:rsidRDefault="005530AD" w:rsidP="005530AD">
      <w:pPr>
        <w:widowControl/>
        <w:autoSpaceDE/>
        <w:autoSpaceDN/>
        <w:jc w:val="both"/>
        <w:rPr>
          <w:rFonts w:asciiTheme="minorHAnsi" w:eastAsia="Times New Roman" w:hAnsiTheme="minorHAnsi" w:cs="Times New Roman"/>
          <w:lang w:eastAsia="es-ES"/>
        </w:rPr>
      </w:pPr>
    </w:p>
    <w:p w:rsidR="005530AD" w:rsidRPr="00187CD6" w:rsidRDefault="005530AD" w:rsidP="005530AD">
      <w:pPr>
        <w:widowControl/>
        <w:autoSpaceDE/>
        <w:autoSpaceDN/>
        <w:ind w:firstLine="141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</w:rPr>
        <w:t>___________________________________________________________________________________</w:t>
      </w:r>
    </w:p>
    <w:p w:rsidR="005530AD" w:rsidRPr="00187CD6" w:rsidRDefault="005530AD" w:rsidP="005530AD">
      <w:pPr>
        <w:pStyle w:val="Prrafodelista"/>
        <w:spacing w:before="57" w:line="276" w:lineRule="auto"/>
        <w:ind w:left="720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0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Behean sinatzen dudan nik neuk emandako datuen egiazkotasunaren erantzukizun osoa hartzen dut neure gain.</w:t>
      </w:r>
    </w:p>
    <w:p w:rsidR="005530AD" w:rsidRPr="00187CD6" w:rsidRDefault="005530AD" w:rsidP="005530AD">
      <w:pPr>
        <w:pStyle w:val="Prrafodelista"/>
        <w:spacing w:before="57" w:line="276" w:lineRule="auto"/>
        <w:ind w:left="720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720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720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Eskatzailearen edo legezko ordezkariaren sinadura</w:t>
      </w:r>
    </w:p>
    <w:p w:rsidR="005530AD" w:rsidRPr="00187CD6" w:rsidRDefault="005530AD" w:rsidP="005530AD">
      <w:pPr>
        <w:pStyle w:val="Prrafodelista"/>
        <w:spacing w:before="57" w:line="276" w:lineRule="auto"/>
        <w:ind w:left="720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720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720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720"/>
        <w:jc w:val="center"/>
        <w:rPr>
          <w:rFonts w:asciiTheme="minorHAnsi" w:hAnsiTheme="minorHAnsi"/>
        </w:rPr>
      </w:pPr>
    </w:p>
    <w:p w:rsidR="005530AD" w:rsidRPr="00187CD6" w:rsidRDefault="005530AD" w:rsidP="005530AD">
      <w:pPr>
        <w:pStyle w:val="Prrafodelista"/>
        <w:spacing w:before="57" w:line="276" w:lineRule="auto"/>
        <w:ind w:left="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Bilbo, 202____ (e)ko ________ (a)</w:t>
      </w:r>
      <w:proofErr w:type="spellStart"/>
      <w:r>
        <w:rPr>
          <w:rFonts w:asciiTheme="minorHAnsi" w:hAnsiTheme="minorHAnsi"/>
        </w:rPr>
        <w:t>ren</w:t>
      </w:r>
      <w:proofErr w:type="spellEnd"/>
      <w:r>
        <w:rPr>
          <w:rFonts w:asciiTheme="minorHAnsi" w:hAnsiTheme="minorHAnsi"/>
        </w:rPr>
        <w:t xml:space="preserve"> ___ (a)</w:t>
      </w:r>
    </w:p>
    <w:p w:rsidR="00DC72F3" w:rsidRDefault="00DC72F3"/>
    <w:sectPr w:rsidR="00DC72F3" w:rsidSect="00770DF7">
      <w:headerReference w:type="default" r:id="rId7"/>
      <w:footerReference w:type="default" r:id="rId8"/>
      <w:headerReference w:type="first" r:id="rId9"/>
      <w:pgSz w:w="11910" w:h="16840"/>
      <w:pgMar w:top="1701" w:right="1701" w:bottom="1418" w:left="1701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49" w:rsidRDefault="00074B49">
      <w:r>
        <w:separator/>
      </w:r>
    </w:p>
  </w:endnote>
  <w:endnote w:type="continuationSeparator" w:id="0">
    <w:p w:rsidR="00074B49" w:rsidRDefault="0007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87" w:rsidRPr="0079353C" w:rsidRDefault="005530AD">
    <w:pPr>
      <w:pStyle w:val="Piedepgina"/>
      <w:jc w:val="right"/>
      <w:rPr>
        <w:rFonts w:ascii="Arial" w:hAnsi="Arial" w:cs="Arial"/>
        <w:sz w:val="18"/>
        <w:szCs w:val="18"/>
      </w:rPr>
    </w:pPr>
    <w:r w:rsidRPr="0079353C">
      <w:rPr>
        <w:rFonts w:ascii="Arial" w:hAnsi="Arial" w:cs="Arial"/>
        <w:sz w:val="18"/>
      </w:rPr>
      <w:fldChar w:fldCharType="begin"/>
    </w:r>
    <w:r w:rsidRPr="0079353C">
      <w:rPr>
        <w:rFonts w:ascii="Arial" w:hAnsi="Arial" w:cs="Arial"/>
        <w:sz w:val="18"/>
      </w:rPr>
      <w:instrText xml:space="preserve"> PAGE   \* MERGEFORMAT </w:instrText>
    </w:r>
    <w:r w:rsidRPr="0079353C">
      <w:rPr>
        <w:rFonts w:ascii="Arial" w:hAnsi="Arial" w:cs="Arial"/>
        <w:sz w:val="18"/>
      </w:rPr>
      <w:fldChar w:fldCharType="separate"/>
    </w:r>
    <w:r w:rsidR="003E43C5">
      <w:rPr>
        <w:rFonts w:ascii="Arial" w:hAnsi="Arial" w:cs="Arial"/>
        <w:noProof/>
        <w:sz w:val="18"/>
      </w:rPr>
      <w:t>5</w:t>
    </w:r>
    <w:r w:rsidRPr="0079353C">
      <w:rPr>
        <w:rFonts w:ascii="Arial" w:hAnsi="Arial" w:cs="Arial"/>
        <w:sz w:val="18"/>
      </w:rPr>
      <w:fldChar w:fldCharType="end"/>
    </w:r>
  </w:p>
  <w:p w:rsidR="00705987" w:rsidRDefault="00074B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49" w:rsidRDefault="00074B49">
      <w:r>
        <w:separator/>
      </w:r>
    </w:p>
  </w:footnote>
  <w:footnote w:type="continuationSeparator" w:id="0">
    <w:p w:rsidR="00074B49" w:rsidRDefault="0007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87" w:rsidRDefault="005530AD" w:rsidP="003676C7">
    <w:pPr>
      <w:pStyle w:val="Encabezado"/>
      <w:ind w:right="-688"/>
      <w:jc w:val="center"/>
    </w:pPr>
    <w:r>
      <w:rPr>
        <w:noProof/>
        <w:lang w:val="es-ES"/>
      </w:rPr>
      <w:drawing>
        <wp:inline distT="0" distB="0" distL="0" distR="0" wp14:anchorId="700D508C" wp14:editId="49D80824">
          <wp:extent cx="4981517" cy="336436"/>
          <wp:effectExtent l="0" t="0" r="0" b="698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130" cy="364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987" w:rsidRDefault="00074B49" w:rsidP="00115B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87" w:rsidRPr="00115B26" w:rsidRDefault="005530AD" w:rsidP="00115B26">
    <w:pPr>
      <w:pStyle w:val="Encabezado"/>
    </w:pPr>
    <w:r>
      <w:rPr>
        <w:noProof/>
        <w:lang w:val="es-ES"/>
      </w:rPr>
      <w:drawing>
        <wp:inline distT="0" distB="0" distL="0" distR="0" wp14:anchorId="7FBD1B86" wp14:editId="14D5EAB4">
          <wp:extent cx="5594350" cy="377895"/>
          <wp:effectExtent l="0" t="0" r="6350" b="317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37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15B0"/>
    <w:multiLevelType w:val="hybridMultilevel"/>
    <w:tmpl w:val="5AAAB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22DB"/>
    <w:multiLevelType w:val="hybridMultilevel"/>
    <w:tmpl w:val="4492090E"/>
    <w:lvl w:ilvl="0" w:tplc="72C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40AA0"/>
    <w:multiLevelType w:val="hybridMultilevel"/>
    <w:tmpl w:val="A4DCFB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D200E"/>
    <w:multiLevelType w:val="hybridMultilevel"/>
    <w:tmpl w:val="02C82ABA"/>
    <w:lvl w:ilvl="0" w:tplc="68C85A5E">
      <w:numFmt w:val="bullet"/>
      <w:lvlText w:val="☐"/>
      <w:lvlJc w:val="left"/>
      <w:pPr>
        <w:ind w:left="81" w:hanging="42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s-ES" w:bidi="es-ES"/>
      </w:rPr>
    </w:lvl>
    <w:lvl w:ilvl="1" w:tplc="49FCC42C">
      <w:numFmt w:val="bullet"/>
      <w:lvlText w:val="•"/>
      <w:lvlJc w:val="left"/>
      <w:pPr>
        <w:ind w:left="591" w:hanging="428"/>
      </w:pPr>
      <w:rPr>
        <w:rFonts w:hint="default"/>
        <w:lang w:val="es-ES" w:eastAsia="es-ES" w:bidi="es-ES"/>
      </w:rPr>
    </w:lvl>
    <w:lvl w:ilvl="2" w:tplc="79F89FB2">
      <w:numFmt w:val="bullet"/>
      <w:lvlText w:val="•"/>
      <w:lvlJc w:val="left"/>
      <w:pPr>
        <w:ind w:left="1102" w:hanging="428"/>
      </w:pPr>
      <w:rPr>
        <w:rFonts w:hint="default"/>
        <w:lang w:val="es-ES" w:eastAsia="es-ES" w:bidi="es-ES"/>
      </w:rPr>
    </w:lvl>
    <w:lvl w:ilvl="3" w:tplc="FA423878">
      <w:numFmt w:val="bullet"/>
      <w:lvlText w:val="•"/>
      <w:lvlJc w:val="left"/>
      <w:pPr>
        <w:ind w:left="1613" w:hanging="428"/>
      </w:pPr>
      <w:rPr>
        <w:rFonts w:hint="default"/>
        <w:lang w:val="es-ES" w:eastAsia="es-ES" w:bidi="es-ES"/>
      </w:rPr>
    </w:lvl>
    <w:lvl w:ilvl="4" w:tplc="C39CEC9C">
      <w:numFmt w:val="bullet"/>
      <w:lvlText w:val="•"/>
      <w:lvlJc w:val="left"/>
      <w:pPr>
        <w:ind w:left="2124" w:hanging="428"/>
      </w:pPr>
      <w:rPr>
        <w:rFonts w:hint="default"/>
        <w:lang w:val="es-ES" w:eastAsia="es-ES" w:bidi="es-ES"/>
      </w:rPr>
    </w:lvl>
    <w:lvl w:ilvl="5" w:tplc="9C224B48">
      <w:numFmt w:val="bullet"/>
      <w:lvlText w:val="•"/>
      <w:lvlJc w:val="left"/>
      <w:pPr>
        <w:ind w:left="2635" w:hanging="428"/>
      </w:pPr>
      <w:rPr>
        <w:rFonts w:hint="default"/>
        <w:lang w:val="es-ES" w:eastAsia="es-ES" w:bidi="es-ES"/>
      </w:rPr>
    </w:lvl>
    <w:lvl w:ilvl="6" w:tplc="61B01B36">
      <w:numFmt w:val="bullet"/>
      <w:lvlText w:val="•"/>
      <w:lvlJc w:val="left"/>
      <w:pPr>
        <w:ind w:left="3146" w:hanging="428"/>
      </w:pPr>
      <w:rPr>
        <w:rFonts w:hint="default"/>
        <w:lang w:val="es-ES" w:eastAsia="es-ES" w:bidi="es-ES"/>
      </w:rPr>
    </w:lvl>
    <w:lvl w:ilvl="7" w:tplc="3BA0F932">
      <w:numFmt w:val="bullet"/>
      <w:lvlText w:val="•"/>
      <w:lvlJc w:val="left"/>
      <w:pPr>
        <w:ind w:left="3657" w:hanging="428"/>
      </w:pPr>
      <w:rPr>
        <w:rFonts w:hint="default"/>
        <w:lang w:val="es-ES" w:eastAsia="es-ES" w:bidi="es-ES"/>
      </w:rPr>
    </w:lvl>
    <w:lvl w:ilvl="8" w:tplc="8384D02A">
      <w:numFmt w:val="bullet"/>
      <w:lvlText w:val="•"/>
      <w:lvlJc w:val="left"/>
      <w:pPr>
        <w:ind w:left="4168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6BCC4A9D"/>
    <w:multiLevelType w:val="hybridMultilevel"/>
    <w:tmpl w:val="5AAAB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AD"/>
    <w:rsid w:val="00074B49"/>
    <w:rsid w:val="0022734A"/>
    <w:rsid w:val="00296A91"/>
    <w:rsid w:val="003E43C5"/>
    <w:rsid w:val="005530AD"/>
    <w:rsid w:val="005B503A"/>
    <w:rsid w:val="007C414A"/>
    <w:rsid w:val="00817F5A"/>
    <w:rsid w:val="00983DAD"/>
    <w:rsid w:val="00CD567C"/>
    <w:rsid w:val="00D25FD1"/>
    <w:rsid w:val="00DC72F3"/>
    <w:rsid w:val="00E2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4327B-0AFB-4419-B7F3-C855E65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30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530A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30AD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5530AD"/>
    <w:pPr>
      <w:ind w:left="102"/>
      <w:jc w:val="both"/>
    </w:pPr>
  </w:style>
  <w:style w:type="paragraph" w:styleId="Piedepgina">
    <w:name w:val="footer"/>
    <w:basedOn w:val="Normal"/>
    <w:link w:val="PiedepginaCar"/>
    <w:uiPriority w:val="99"/>
    <w:rsid w:val="005530AD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30AD"/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paragraph" w:styleId="Encabezado">
    <w:name w:val="header"/>
    <w:basedOn w:val="Normal"/>
    <w:link w:val="EncabezadoCar"/>
    <w:uiPriority w:val="99"/>
    <w:rsid w:val="005530AD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30AD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5530A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414A"/>
    <w:pPr>
      <w:ind w:left="74"/>
    </w:pPr>
    <w:rPr>
      <w:rFonts w:ascii="Calibri Light" w:eastAsia="Calibri Light" w:hAnsi="Calibri Light" w:cs="Calibri Light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Ignacio Risueño Serrano</dc:creator>
  <cp:keywords/>
  <dc:description/>
  <cp:lastModifiedBy>Arantza Jimenez Sanchez</cp:lastModifiedBy>
  <cp:revision>7</cp:revision>
  <dcterms:created xsi:type="dcterms:W3CDTF">2024-03-13T08:21:00Z</dcterms:created>
  <dcterms:modified xsi:type="dcterms:W3CDTF">2024-03-27T11:10:00Z</dcterms:modified>
</cp:coreProperties>
</file>